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2DED" w:rsidRPr="00E46CFE" w:rsidRDefault="00E22FE8">
      <w:pPr>
        <w:widowControl w:val="0"/>
        <w:jc w:val="right"/>
        <w:rPr>
          <w:rFonts w:ascii="Baskerville Old Face" w:hAnsi="Baskerville Old Face"/>
        </w:rPr>
      </w:pPr>
      <w:r w:rsidRPr="00E46CFE">
        <w:rPr>
          <w:rFonts w:ascii="Baskerville Old Face" w:eastAsia="Francois One" w:hAnsi="Baskerville Old Face" w:cs="Francois One"/>
          <w:b/>
          <w:sz w:val="36"/>
          <w:szCs w:val="36"/>
        </w:rPr>
        <w:t>INTERPRETATION WORKSHEET #1</w:t>
      </w:r>
    </w:p>
    <w:p w:rsidR="00B52DED" w:rsidRDefault="00DE754D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762000"/>
            <wp:positionH relativeFrom="margin">
              <wp:align>left</wp:align>
            </wp:positionH>
            <wp:positionV relativeFrom="margin">
              <wp:align>top</wp:align>
            </wp:positionV>
            <wp:extent cx="1152525" cy="7194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DED" w:rsidRDefault="00B52DED">
      <w:pPr>
        <w:widowControl w:val="0"/>
      </w:pPr>
    </w:p>
    <w:p w:rsidR="00B52DED" w:rsidRPr="00E46CFE" w:rsidRDefault="00E22FE8">
      <w:pPr>
        <w:widowControl w:val="0"/>
        <w:ind w:left="4320"/>
        <w:rPr>
          <w:rFonts w:ascii="Baskerville Old Face" w:hAnsi="Baskerville Old Face"/>
        </w:rPr>
      </w:pPr>
      <w:r w:rsidRPr="00E46CFE">
        <w:rPr>
          <w:rFonts w:ascii="Baskerville Old Face" w:eastAsia="Francois One" w:hAnsi="Baskerville Old Face" w:cs="Francois One"/>
          <w:sz w:val="24"/>
          <w:szCs w:val="24"/>
        </w:rPr>
        <w:t xml:space="preserve">        -------------------------------------</w:t>
      </w:r>
      <w:r w:rsidR="00E46CFE">
        <w:rPr>
          <w:rFonts w:ascii="Baskerville Old Face" w:eastAsia="Francois One" w:hAnsi="Baskerville Old Face" w:cs="Francois One"/>
          <w:sz w:val="24"/>
          <w:szCs w:val="24"/>
        </w:rPr>
        <w:t xml:space="preserve">-------------------- </w:t>
      </w:r>
      <w:r w:rsidRPr="00E46CFE">
        <w:rPr>
          <w:rFonts w:ascii="Baskerville Old Face" w:eastAsia="Francois One" w:hAnsi="Baskerville Old Face" w:cs="Francois One"/>
          <w:sz w:val="24"/>
          <w:szCs w:val="24"/>
        </w:rPr>
        <w:t xml:space="preserve">Interpretive Questions </w:t>
      </w:r>
      <w:r w:rsidR="00E46CFE">
        <w:rPr>
          <w:rFonts w:ascii="Baskerville Old Face" w:eastAsia="Francois One" w:hAnsi="Baskerville Old Face" w:cs="Francois One"/>
          <w:sz w:val="24"/>
          <w:szCs w:val="24"/>
        </w:rPr>
        <w:t>-------------------</w:t>
      </w:r>
      <w:r w:rsidRPr="00E46CFE">
        <w:rPr>
          <w:rFonts w:ascii="Baskerville Old Face" w:eastAsia="Francois One" w:hAnsi="Baskerville Old Face" w:cs="Francois One"/>
          <w:sz w:val="24"/>
          <w:szCs w:val="24"/>
        </w:rPr>
        <w:t>---------------------------------------</w:t>
      </w: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910"/>
        <w:gridCol w:w="3210"/>
        <w:gridCol w:w="3405"/>
        <w:gridCol w:w="3330"/>
      </w:tblGrid>
      <w:tr w:rsidR="00B52DED" w:rsidRPr="00E46CFE">
        <w:trPr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E22FE8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Observation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E22FE8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What?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E22FE8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Why?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E22FE8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So What?</w:t>
            </w:r>
          </w:p>
        </w:tc>
      </w:tr>
      <w:tr w:rsidR="00B52DED" w:rsidRPr="00E46CFE">
        <w:trPr>
          <w:trHeight w:val="2100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bookmarkStart w:id="0" w:name="_GoBack" w:colFirst="4" w:colLast="4"/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E22FE8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Genre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360885" w:rsidRDefault="00360885" w:rsidP="0036088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05" w:hanging="305"/>
              <w:rPr>
                <w:rFonts w:ascii="Baskerville Old Face" w:hAnsi="Baskerville Old Face"/>
                <w:sz w:val="24"/>
                <w:szCs w:val="24"/>
              </w:rPr>
            </w:pPr>
            <w:r w:rsidRPr="00360885">
              <w:rPr>
                <w:rFonts w:ascii="Baskerville Old Face" w:hAnsi="Baskerville Old Face"/>
                <w:sz w:val="24"/>
                <w:szCs w:val="24"/>
              </w:rPr>
              <w:t>What is the connection between this narrative and scientific theories of origins?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360885" w:rsidRDefault="00360885" w:rsidP="00360885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35" w:hanging="335"/>
              <w:rPr>
                <w:rFonts w:ascii="Baskerville Old Face" w:hAnsi="Baskerville Old Face"/>
                <w:sz w:val="24"/>
                <w:szCs w:val="24"/>
              </w:rPr>
            </w:pPr>
            <w:r w:rsidRPr="00360885">
              <w:rPr>
                <w:rFonts w:ascii="Baskerville Old Face" w:hAnsi="Baskerville Old Face"/>
                <w:sz w:val="24"/>
                <w:szCs w:val="24"/>
              </w:rPr>
              <w:t>Why does the author tell of earth’s origin in narrative genre?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360885" w:rsidRDefault="00360885" w:rsidP="00360885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260" w:hanging="260"/>
              <w:rPr>
                <w:rFonts w:ascii="Baskerville Old Face" w:hAnsi="Baskerville Old Face"/>
                <w:sz w:val="24"/>
                <w:szCs w:val="24"/>
              </w:rPr>
            </w:pPr>
            <w:r w:rsidRPr="00360885">
              <w:rPr>
                <w:rFonts w:ascii="Baskerville Old Face" w:hAnsi="Baskerville Old Face"/>
                <w:sz w:val="24"/>
                <w:szCs w:val="24"/>
              </w:rPr>
              <w:t>So, what effect will the narrative genre have on our reading of the text?</w:t>
            </w:r>
          </w:p>
        </w:tc>
      </w:tr>
      <w:tr w:rsidR="00B52DED" w:rsidRPr="00E46CFE" w:rsidTr="00DE754D">
        <w:trPr>
          <w:trHeight w:val="5280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 w:rsidP="00DE754D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DE754D" w:rsidRPr="00E46CFE" w:rsidRDefault="00DE754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DE754D" w:rsidRPr="00E46CFE" w:rsidRDefault="00DE754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DE754D" w:rsidRPr="00E46CFE" w:rsidRDefault="00DE754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Default="00E22FE8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Words</w:t>
            </w: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Pr="00E46CFE" w:rsidRDefault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 w:rsidP="00DE754D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885" w:rsidRDefault="00360885" w:rsidP="0036088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05" w:hanging="305"/>
              <w:rPr>
                <w:rFonts w:ascii="Baskerville Old Face" w:hAnsi="Baskerville Old Face"/>
                <w:sz w:val="24"/>
                <w:szCs w:val="24"/>
              </w:rPr>
            </w:pPr>
            <w:r w:rsidRPr="00360885">
              <w:rPr>
                <w:rFonts w:ascii="Baskerville Old Face" w:hAnsi="Baskerville Old Face"/>
                <w:sz w:val="24"/>
                <w:szCs w:val="24"/>
              </w:rPr>
              <w:t>What are the “heavens” in verse 1? Are they the same or differ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ent from “heaven” in verse 8? </w:t>
            </w:r>
          </w:p>
          <w:p w:rsidR="00360885" w:rsidRDefault="00360885" w:rsidP="0036088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05" w:hanging="305"/>
              <w:rPr>
                <w:rFonts w:ascii="Baskerville Old Face" w:hAnsi="Baskerville Old Face"/>
                <w:sz w:val="24"/>
                <w:szCs w:val="24"/>
              </w:rPr>
            </w:pPr>
            <w:r w:rsidRPr="00360885">
              <w:rPr>
                <w:rFonts w:ascii="Baskerville Old Face" w:hAnsi="Baskerville Old Face"/>
                <w:sz w:val="24"/>
                <w:szCs w:val="24"/>
              </w:rPr>
              <w:t>What does it mean 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o be “without form” or “void”? </w:t>
            </w:r>
            <w:r w:rsidRPr="0036088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360885" w:rsidRPr="00360885" w:rsidRDefault="00360885" w:rsidP="0036088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05" w:hanging="305"/>
              <w:rPr>
                <w:rFonts w:ascii="Baskerville Old Face" w:hAnsi="Baskerville Old Face"/>
                <w:sz w:val="24"/>
                <w:szCs w:val="24"/>
              </w:rPr>
            </w:pPr>
            <w:r w:rsidRPr="00360885">
              <w:rPr>
                <w:rFonts w:ascii="Baskerville Old Face" w:hAnsi="Baskerville Old Face"/>
                <w:sz w:val="24"/>
                <w:szCs w:val="24"/>
              </w:rPr>
              <w:t xml:space="preserve">What is a “day” in Genesis 1? Is it the same thing we mean by “day”? </w:t>
            </w:r>
          </w:p>
          <w:p w:rsidR="00B52DED" w:rsidRPr="00360885" w:rsidRDefault="00360885" w:rsidP="0036088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05" w:hanging="305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360885">
              <w:rPr>
                <w:rFonts w:ascii="Baskerville Old Face" w:hAnsi="Baskerville Old Face"/>
                <w:sz w:val="24"/>
                <w:szCs w:val="24"/>
              </w:rPr>
              <w:t>What is the difference between “livestock” and “beasts of the earth” in verse 24?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360885" w:rsidRDefault="00360885" w:rsidP="00360885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35" w:hanging="335"/>
              <w:rPr>
                <w:rFonts w:ascii="Baskerville Old Face" w:hAnsi="Baskerville Old Face"/>
                <w:sz w:val="24"/>
                <w:szCs w:val="24"/>
              </w:rPr>
            </w:pPr>
            <w:r w:rsidRPr="00360885">
              <w:rPr>
                <w:rFonts w:ascii="Baskerville Old Face" w:hAnsi="Baskerville Old Face"/>
                <w:sz w:val="24"/>
                <w:szCs w:val="24"/>
              </w:rPr>
              <w:t>Why is earth initially formless, empty, and dark?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360885" w:rsidRDefault="00360885" w:rsidP="00360885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260" w:hanging="260"/>
              <w:rPr>
                <w:rFonts w:ascii="Baskerville Old Face" w:hAnsi="Baskerville Old Face"/>
                <w:sz w:val="24"/>
                <w:szCs w:val="24"/>
              </w:rPr>
            </w:pPr>
            <w:r w:rsidRPr="00360885">
              <w:rPr>
                <w:rFonts w:ascii="Baskerville Old Face" w:hAnsi="Baskerville Old Face"/>
                <w:sz w:val="24"/>
                <w:szCs w:val="24"/>
              </w:rPr>
              <w:t>So, what is our world like now? Does it still have any formlessness, shapelessness, or darkness?</w:t>
            </w:r>
          </w:p>
        </w:tc>
      </w:tr>
      <w:tr w:rsidR="00E46CFE" w:rsidRPr="00E46CFE" w:rsidTr="00E46CFE">
        <w:trPr>
          <w:trHeight w:val="60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Observation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What?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360885">
            <w:pPr>
              <w:widowControl w:val="0"/>
              <w:spacing w:line="240" w:lineRule="auto"/>
              <w:ind w:left="335" w:hanging="335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Why?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360885">
            <w:pPr>
              <w:widowControl w:val="0"/>
              <w:spacing w:line="240" w:lineRule="auto"/>
              <w:ind w:left="260" w:hanging="260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So What?</w:t>
            </w:r>
          </w:p>
        </w:tc>
      </w:tr>
      <w:tr w:rsidR="00E46CFE" w:rsidRPr="00E46CFE" w:rsidTr="00E46CFE">
        <w:trPr>
          <w:trHeight w:val="3705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Grammar</w:t>
            </w: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305" w:hanging="305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What does it mean to be “</w:t>
            </w:r>
            <w:r w:rsidRPr="00360885">
              <w:rPr>
                <w:rFonts w:ascii="Baskerville Old Face" w:hAnsi="Baskerville Old Face"/>
                <w:i/>
              </w:rPr>
              <w:t>made</w:t>
            </w:r>
            <w:r w:rsidRPr="00360885">
              <w:rPr>
                <w:rFonts w:ascii="Baskerville Old Face" w:hAnsi="Baskerville Old Face"/>
              </w:rPr>
              <w:t xml:space="preserve"> in God’s image”?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335" w:hanging="335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Why doesn’t God mak</w:t>
            </w:r>
            <w:r>
              <w:rPr>
                <w:rFonts w:ascii="Baskerville Old Face" w:hAnsi="Baskerville Old Face"/>
              </w:rPr>
              <w:t>e a finished earth in verse 1?</w:t>
            </w:r>
          </w:p>
          <w:p w:rsid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335" w:hanging="335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Why does God delegate dominion to</w:t>
            </w:r>
            <w:r>
              <w:rPr>
                <w:rFonts w:ascii="Baskerville Old Face" w:hAnsi="Baskerville Old Face"/>
              </w:rPr>
              <w:t xml:space="preserve"> humanity?</w:t>
            </w:r>
          </w:p>
          <w:p w:rsidR="00E46CFE" w:rsidRP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335" w:hanging="335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Why does God rest? Is he worn out?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260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So, what does God expect of humanit</w:t>
            </w:r>
            <w:r>
              <w:rPr>
                <w:rFonts w:ascii="Baskerville Old Face" w:hAnsi="Baskerville Old Face"/>
              </w:rPr>
              <w:t xml:space="preserve">y as being made in his image? </w:t>
            </w:r>
          </w:p>
          <w:p w:rsid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260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So, what might cause humanity to lose the im</w:t>
            </w:r>
            <w:r>
              <w:rPr>
                <w:rFonts w:ascii="Baskerville Old Face" w:hAnsi="Baskerville Old Face"/>
              </w:rPr>
              <w:t xml:space="preserve">age of God? Is that possible? </w:t>
            </w:r>
          </w:p>
          <w:p w:rsid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260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So, what does godly dominio</w:t>
            </w:r>
            <w:r>
              <w:rPr>
                <w:rFonts w:ascii="Baskerville Old Face" w:hAnsi="Baskerville Old Face"/>
              </w:rPr>
              <w:t xml:space="preserve">n look like in everyday life? </w:t>
            </w:r>
          </w:p>
          <w:p w:rsid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260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So, what did this dominion mandate me</w:t>
            </w:r>
            <w:r>
              <w:rPr>
                <w:rFonts w:ascii="Baskerville Old Face" w:hAnsi="Baskerville Old Face"/>
              </w:rPr>
              <w:t xml:space="preserve">an for the original audience? </w:t>
            </w:r>
          </w:p>
          <w:p w:rsidR="00E46CFE" w:rsidRP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260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So, what does this mean for vegetarianism, environmentalism, animal rights, and ecology (or other issues we face today)?</w:t>
            </w:r>
          </w:p>
        </w:tc>
      </w:tr>
      <w:tr w:rsidR="00E46CFE" w:rsidRPr="00E46CFE" w:rsidTr="00360885">
        <w:trPr>
          <w:trHeight w:val="2508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360885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</w:t>
            </w: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Structure</w:t>
            </w: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305" w:hanging="305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 xml:space="preserve">When were </w:t>
            </w:r>
            <w:r>
              <w:rPr>
                <w:rFonts w:ascii="Baskerville Old Face" w:hAnsi="Baskerville Old Face"/>
              </w:rPr>
              <w:t>Satan and the angels created?</w:t>
            </w:r>
          </w:p>
          <w:p w:rsidR="00E46CFE" w:rsidRP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305" w:hanging="305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How did plants survive without pollinating insects?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335" w:hanging="335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 xml:space="preserve">Why does God take </w:t>
            </w:r>
            <w:r>
              <w:rPr>
                <w:rFonts w:ascii="Baskerville Old Face" w:hAnsi="Baskerville Old Face"/>
              </w:rPr>
              <w:t xml:space="preserve">six days to finish the earth? </w:t>
            </w:r>
          </w:p>
          <w:p w:rsidR="00E46CFE" w:rsidRP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335" w:hanging="335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Why does God tackle earth’s three areas of incompleteness one at a time?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260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So, what is our purpose in work and rest, and how does it mirror God’s purpose?</w:t>
            </w:r>
          </w:p>
        </w:tc>
      </w:tr>
      <w:tr w:rsidR="00E46CFE" w:rsidRPr="00E46CFE">
        <w:trPr>
          <w:trHeight w:val="2360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Mood</w:t>
            </w: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305" w:hanging="305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What about Day 6 makes the creation “very good”?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335" w:hanging="335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Why does the chapter climax with Day 6?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360885" w:rsidRDefault="00360885" w:rsidP="0036088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260"/>
              <w:rPr>
                <w:rFonts w:ascii="Baskerville Old Face" w:hAnsi="Baskerville Old Face"/>
              </w:rPr>
            </w:pPr>
            <w:r w:rsidRPr="00360885">
              <w:rPr>
                <w:rFonts w:ascii="Baskerville Old Face" w:hAnsi="Baskerville Old Face"/>
              </w:rPr>
              <w:t>So, what role do God’s words on Day 6 serve in the context of the whole chapter?</w:t>
            </w:r>
          </w:p>
          <w:p w:rsidR="00E46CFE" w:rsidRPr="00E46CFE" w:rsidRDefault="00E46CFE" w:rsidP="00360885">
            <w:pPr>
              <w:widowControl w:val="0"/>
              <w:spacing w:line="240" w:lineRule="auto"/>
              <w:ind w:left="260" w:hanging="260"/>
              <w:rPr>
                <w:rFonts w:ascii="Baskerville Old Face" w:hAnsi="Baskerville Old Face"/>
              </w:rPr>
            </w:pPr>
          </w:p>
        </w:tc>
      </w:tr>
      <w:bookmarkEnd w:id="0"/>
    </w:tbl>
    <w:p w:rsidR="00B52DED" w:rsidRDefault="00B52DED" w:rsidP="00DE754D">
      <w:pPr>
        <w:widowControl w:val="0"/>
        <w:contextualSpacing/>
      </w:pPr>
    </w:p>
    <w:sectPr w:rsidR="00B52DED" w:rsidSect="00E22FE8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cois One">
    <w:altName w:val="Times New Roman"/>
    <w:charset w:val="00"/>
    <w:family w:val="auto"/>
    <w:pitch w:val="default"/>
  </w:font>
  <w:font w:name="Sorts Mill Goud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4113"/>
    <w:multiLevelType w:val="hybridMultilevel"/>
    <w:tmpl w:val="788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66FF"/>
    <w:multiLevelType w:val="hybridMultilevel"/>
    <w:tmpl w:val="1488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0BCC"/>
    <w:multiLevelType w:val="multilevel"/>
    <w:tmpl w:val="601A2160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7B431502"/>
    <w:multiLevelType w:val="hybridMultilevel"/>
    <w:tmpl w:val="72EC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ED"/>
    <w:rsid w:val="00360885"/>
    <w:rsid w:val="00B52DED"/>
    <w:rsid w:val="00DE754D"/>
    <w:rsid w:val="00E22FE8"/>
    <w:rsid w:val="00E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372D8-EB95-4B6D-8587-CFFD23D3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Scott</dc:creator>
  <cp:lastModifiedBy>Nick Scott</cp:lastModifiedBy>
  <cp:revision>2</cp:revision>
  <cp:lastPrinted>2016-08-17T06:39:00Z</cp:lastPrinted>
  <dcterms:created xsi:type="dcterms:W3CDTF">2016-09-08T19:16:00Z</dcterms:created>
  <dcterms:modified xsi:type="dcterms:W3CDTF">2016-09-08T19:16:00Z</dcterms:modified>
</cp:coreProperties>
</file>